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08D397" w14:textId="6D027EC7" w:rsidR="00E0442D" w:rsidRPr="00DF5FD0" w:rsidRDefault="00E0634C" w:rsidP="00E0442D">
      <w:pPr>
        <w:rPr>
          <w:b/>
          <w:bCs/>
        </w:rPr>
      </w:pPr>
      <w:r w:rsidRPr="00DF5FD0">
        <w:rPr>
          <w:b/>
          <w:bCs/>
          <w:noProof/>
        </w:rPr>
        <mc:AlternateContent>
          <mc:Choice Requires="wps">
            <w:drawing>
              <wp:anchor distT="45720" distB="45720" distL="114300" distR="114300" simplePos="0" relativeHeight="251659264" behindDoc="0" locked="0" layoutInCell="1" allowOverlap="1" wp14:anchorId="13C69799" wp14:editId="0100321C">
                <wp:simplePos x="0" y="0"/>
                <wp:positionH relativeFrom="column">
                  <wp:posOffset>4318391</wp:posOffset>
                </wp:positionH>
                <wp:positionV relativeFrom="paragraph">
                  <wp:posOffset>13970</wp:posOffset>
                </wp:positionV>
                <wp:extent cx="1637030" cy="1350010"/>
                <wp:effectExtent l="0" t="0" r="127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1350010"/>
                        </a:xfrm>
                        <a:prstGeom prst="rect">
                          <a:avLst/>
                        </a:prstGeom>
                        <a:solidFill>
                          <a:srgbClr val="FFFFFF"/>
                        </a:solidFill>
                        <a:ln w="9525">
                          <a:noFill/>
                          <a:miter lim="800000"/>
                          <a:headEnd/>
                          <a:tailEnd/>
                        </a:ln>
                      </wps:spPr>
                      <wps:txbx>
                        <w:txbxContent>
                          <w:p w14:paraId="58E53BB3" w14:textId="4B42A4E2" w:rsidR="00E0634C" w:rsidRDefault="00E0634C">
                            <w:r>
                              <w:rPr>
                                <w:noProof/>
                              </w:rPr>
                              <w:drawing>
                                <wp:inline distT="0" distB="0" distL="0" distR="0" wp14:anchorId="5CB99C51" wp14:editId="6383EA6B">
                                  <wp:extent cx="1445260" cy="1129030"/>
                                  <wp:effectExtent l="0" t="0" r="2540" b="0"/>
                                  <wp:docPr id="354580998" name="Picture 1" descr="A close-up of a plant with small whit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80998" name="Picture 1" descr="A close-up of a plant with small white flower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445260" cy="11290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C69799" id="_x0000_t202" coordsize="21600,21600" o:spt="202" path="m,l,21600r21600,l21600,xe">
                <v:stroke joinstyle="miter"/>
                <v:path gradientshapeok="t" o:connecttype="rect"/>
              </v:shapetype>
              <v:shape id="Text Box 2" o:spid="_x0000_s1026" type="#_x0000_t202" style="position:absolute;margin-left:340.05pt;margin-top:1.1pt;width:128.9pt;height:10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9jDAIAAPcDAAAOAAAAZHJzL2Uyb0RvYy54bWysU9tu2zAMfR+wfxD0vti59WLEKbp0GQZ0&#10;F6DbB8iyHAuTRY1SYmdfP0px02x7G+YHgTSpQ/LwaHU3dIYdFHoNtuTTSc6ZshJqbXcl//Z1++aG&#10;Mx+ErYUBq0p+VJ7frV+/WvWuUDNowdQKGYFYX/Su5G0IrsgyL1vVCT8BpywFG8BOBHJxl9UoekLv&#10;TDbL86usB6wdglTe09+HU5CvE37TKBk+N41XgZmSU28hnZjOKp7ZeiWKHQrXajm2If6hi05oS0XP&#10;UA8iCLZH/RdUpyWChyZMJHQZNI2WKs1A00zzP6Z5aoVTaRYix7szTf7/wcpPhyf3BVkY3sJAC0xD&#10;ePcI8rtnFjatsDt1jwh9q0RNhaeRsqx3vhivRqp94SNI1X+EmpYs9gES0NBgF1mhORmh0wKOZ9LV&#10;EJiMJa/m1/mcQpJi0/kyJx5SDVE8X3fow3sFHYtGyZG2muDF4dGH2I4onlNiNQ9G11ttTHJwV20M&#10;soMgBWzTN6L/lmYs60t+u5wtE7KFeD+Jo9OBFGp0V/KbPH4nzUQ63tk6pQShzcmmTowd+YmUnMgJ&#10;QzVQYuSpgvpITCGclEgvh4wW8CdnPamw5P7HXqDizHywxPbtdLGIsk3OYnk9IwcvI9VlRFhJUCUP&#10;nJ3MTUhSjzxYuKetNDrx9dLJ2CupK9E4voQo30s/Zb281/UvAAAA//8DAFBLAwQUAAYACAAAACEA&#10;KXCw6d4AAAAJAQAADwAAAGRycy9kb3ducmV2LnhtbEyPzU7DMBCE70i8g7WVuCDqJJT8EacCJFCv&#10;LX0AJ9kmUeN1FLtN+vYsJziOZjTzTbFdzCCuOLnekoJwHYBAqm3TU6vg+P35lIJwXlOjB0uo4IYO&#10;tuX9XaHzxs60x+vBt4JLyOVaQef9mEvp6g6Ndms7IrF3spPRnuXUymbSM5ebQUZBEEuje+KFTo/4&#10;0WF9PlyMgtNufnzJ5urLH5P9Jn7XfVLZm1IPq+XtFYTHxf+F4Ref0aFkpspeqHFiUBCnQchRBVEE&#10;gv3sOclAVKzDTQqyLOT/B+UPAAAA//8DAFBLAQItABQABgAIAAAAIQC2gziS/gAAAOEBAAATAAAA&#10;AAAAAAAAAAAAAAAAAABbQ29udGVudF9UeXBlc10ueG1sUEsBAi0AFAAGAAgAAAAhADj9If/WAAAA&#10;lAEAAAsAAAAAAAAAAAAAAAAALwEAAF9yZWxzLy5yZWxzUEsBAi0AFAAGAAgAAAAhAJDdn2MMAgAA&#10;9wMAAA4AAAAAAAAAAAAAAAAALgIAAGRycy9lMm9Eb2MueG1sUEsBAi0AFAAGAAgAAAAhAClwsOne&#10;AAAACQEAAA8AAAAAAAAAAAAAAAAAZgQAAGRycy9kb3ducmV2LnhtbFBLBQYAAAAABAAEAPMAAABx&#10;BQAAAAA=&#10;" stroked="f">
                <v:textbox>
                  <w:txbxContent>
                    <w:p w14:paraId="58E53BB3" w14:textId="4B42A4E2" w:rsidR="00E0634C" w:rsidRDefault="00E0634C">
                      <w:r>
                        <w:rPr>
                          <w:noProof/>
                        </w:rPr>
                        <w:drawing>
                          <wp:inline distT="0" distB="0" distL="0" distR="0" wp14:anchorId="5CB99C51" wp14:editId="6383EA6B">
                            <wp:extent cx="1445260" cy="1129030"/>
                            <wp:effectExtent l="0" t="0" r="2540" b="0"/>
                            <wp:docPr id="354580998" name="Picture 1" descr="A close-up of a plant with small whit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80998" name="Picture 1" descr="A close-up of a plant with small white flower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445260" cy="1129030"/>
                                    </a:xfrm>
                                    <a:prstGeom prst="rect">
                                      <a:avLst/>
                                    </a:prstGeom>
                                  </pic:spPr>
                                </pic:pic>
                              </a:graphicData>
                            </a:graphic>
                          </wp:inline>
                        </w:drawing>
                      </w:r>
                    </w:p>
                  </w:txbxContent>
                </v:textbox>
                <w10:wrap type="square"/>
              </v:shape>
            </w:pict>
          </mc:Fallback>
        </mc:AlternateContent>
      </w:r>
      <w:r w:rsidR="00E0442D" w:rsidRPr="00DF5FD0">
        <w:rPr>
          <w:b/>
          <w:bCs/>
        </w:rPr>
        <w:t>Aquatic Forget-Me-Not</w:t>
      </w:r>
      <w:r w:rsidR="00E0442D" w:rsidRPr="00DF5FD0">
        <w:rPr>
          <w:b/>
          <w:bCs/>
        </w:rPr>
        <w:t xml:space="preserve"> Control on Lake Owen</w:t>
      </w:r>
    </w:p>
    <w:p w14:paraId="72638FEF" w14:textId="788208E9" w:rsidR="00E0442D" w:rsidRDefault="00E0442D" w:rsidP="00E0442D">
      <w:r>
        <w:t>Aquatic Forget-Me-Not</w:t>
      </w:r>
      <w:r>
        <w:t xml:space="preserve"> </w:t>
      </w:r>
      <w:r>
        <w:t xml:space="preserve">is one of three invasive plants present in Lake Owen. The other aquatic species are </w:t>
      </w:r>
      <w:r>
        <w:t xml:space="preserve">yellow iris </w:t>
      </w:r>
      <w:r>
        <w:t>and phragmites grass, both shoreline plants.   Although</w:t>
      </w:r>
      <w:r w:rsidRPr="00E0442D">
        <w:t xml:space="preserve"> </w:t>
      </w:r>
      <w:r w:rsidRPr="00E0442D">
        <w:t>Aquatic Forget-Me-Not</w:t>
      </w:r>
      <w:r>
        <w:t xml:space="preserve"> is a plant</w:t>
      </w:r>
      <w:r>
        <w:t xml:space="preserve"> with pretty, little cornflower blue flowers</w:t>
      </w:r>
      <w:r>
        <w:t xml:space="preserve">, it is a concern, and we are working to remove it from our shorelines.  </w:t>
      </w:r>
      <w:r w:rsidR="008C172E">
        <w:t>It is shallow-rooted and easy to pull. However, abundant seeds</w:t>
      </w:r>
      <w:r w:rsidR="00E0634C">
        <w:t xml:space="preserve"> allow the plant to spread readily. </w:t>
      </w:r>
    </w:p>
    <w:p w14:paraId="04442741" w14:textId="3B1A1C9A" w:rsidR="00E0442D" w:rsidRDefault="00F37027" w:rsidP="00E0442D">
      <w:r>
        <w:t>According to the Wisconsin Department of Natural Resources: “</w:t>
      </w:r>
      <w:r w:rsidRPr="00F37027">
        <w:t>Aquatic forget-me-not can quickly crowd out native plant species and can form large monocultures, especially in situations where it is in or near a stream. This, in turn, affects community composition by reducing the number of native herbs.</w:t>
      </w:r>
      <w:r w:rsidR="00A15E12">
        <w:t xml:space="preserve">” The plant can also ready spread and take </w:t>
      </w:r>
      <w:proofErr w:type="gramStart"/>
      <w:r w:rsidR="00A15E12">
        <w:t>over in</w:t>
      </w:r>
      <w:proofErr w:type="gramEnd"/>
      <w:r w:rsidR="00A15E12">
        <w:t xml:space="preserve"> wetlands and shallow water </w:t>
      </w:r>
      <w:r w:rsidR="00C81538">
        <w:t xml:space="preserve">in lakes. </w:t>
      </w:r>
    </w:p>
    <w:p w14:paraId="643C21AF" w14:textId="215A0E0E" w:rsidR="00963512" w:rsidRDefault="00E0442D" w:rsidP="00E0442D">
      <w:r>
        <w:t xml:space="preserve">Aquatic Forget-Me-Not is widespread on Lake Owen shores as shown in the map. Our Lake Scientist, Steve Schieffer, identified plant locations this past summer. The LOA then notified owners and requested that they pull the plant to reduce its growth. A follow-up survey in 2025 </w:t>
      </w:r>
      <w:r w:rsidR="007B4738">
        <w:t xml:space="preserve">will </w:t>
      </w:r>
      <w:r>
        <w:t xml:space="preserve">indicate how successful this effort was. </w:t>
      </w:r>
      <w:r w:rsidR="00E0634C">
        <w:t xml:space="preserve">We expect that multiple years of pulling will be necessary. </w:t>
      </w:r>
      <w:r w:rsidR="00BE38A9">
        <w:t>We appreciate owners who remove</w:t>
      </w:r>
      <w:r w:rsidR="00F34071">
        <w:t>d</w:t>
      </w:r>
      <w:r w:rsidR="00BE38A9">
        <w:t xml:space="preserve"> Aquatic Forget-Me-Not</w:t>
      </w:r>
      <w:r w:rsidR="00F34071">
        <w:t xml:space="preserve"> on their properties</w:t>
      </w:r>
      <w:r w:rsidR="00BE38A9">
        <w:t>.</w:t>
      </w:r>
    </w:p>
    <w:p w14:paraId="47FA2DCC" w14:textId="63BBC492" w:rsidR="00E0442D" w:rsidRDefault="00E0442D" w:rsidP="00E0634C">
      <w:pPr>
        <w:jc w:val="center"/>
      </w:pPr>
      <w:r w:rsidRPr="0014443A">
        <w:rPr>
          <w:noProof/>
        </w:rPr>
        <w:drawing>
          <wp:inline distT="0" distB="0" distL="0" distR="0" wp14:anchorId="35711099" wp14:editId="329BA425">
            <wp:extent cx="5190978" cy="4438498"/>
            <wp:effectExtent l="0" t="0" r="0" b="635"/>
            <wp:docPr id="17" name="Picture 16" descr="A map of a lake&#10;&#10;Description automatically generated">
              <a:extLst xmlns:a="http://schemas.openxmlformats.org/drawingml/2006/main">
                <a:ext uri="{FF2B5EF4-FFF2-40B4-BE49-F238E27FC236}">
                  <a16:creationId xmlns:a16="http://schemas.microsoft.com/office/drawing/2014/main" id="{254E1255-BA3E-53E1-33E4-AE56115F6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map of a lake&#10;&#10;Description automatically generated">
                      <a:extLst>
                        <a:ext uri="{FF2B5EF4-FFF2-40B4-BE49-F238E27FC236}">
                          <a16:creationId xmlns:a16="http://schemas.microsoft.com/office/drawing/2014/main" id="{254E1255-BA3E-53E1-33E4-AE56115F6833}"/>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22665" t="13828" r="12540" b="7824"/>
                    <a:stretch/>
                  </pic:blipFill>
                  <pic:spPr>
                    <a:xfrm>
                      <a:off x="0" y="0"/>
                      <a:ext cx="5195585" cy="4442437"/>
                    </a:xfrm>
                    <a:prstGeom prst="rect">
                      <a:avLst/>
                    </a:prstGeom>
                  </pic:spPr>
                </pic:pic>
              </a:graphicData>
            </a:graphic>
          </wp:inline>
        </w:drawing>
      </w:r>
    </w:p>
    <w:sectPr w:rsidR="00E044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6C1E07"/>
    <w:multiLevelType w:val="multilevel"/>
    <w:tmpl w:val="5F0E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B018EC"/>
    <w:multiLevelType w:val="multilevel"/>
    <w:tmpl w:val="AA2C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478473">
    <w:abstractNumId w:val="1"/>
  </w:num>
  <w:num w:numId="2" w16cid:durableId="612975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0442D"/>
    <w:rsid w:val="00161D73"/>
    <w:rsid w:val="007B4738"/>
    <w:rsid w:val="008C172E"/>
    <w:rsid w:val="00963512"/>
    <w:rsid w:val="00A15E12"/>
    <w:rsid w:val="00AD46DA"/>
    <w:rsid w:val="00B76982"/>
    <w:rsid w:val="00BE38A9"/>
    <w:rsid w:val="00C06F07"/>
    <w:rsid w:val="00C81538"/>
    <w:rsid w:val="00DF5FD0"/>
    <w:rsid w:val="00E0442D"/>
    <w:rsid w:val="00E0634C"/>
    <w:rsid w:val="00F34071"/>
    <w:rsid w:val="00F37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7E0B3"/>
  <w15:chartTrackingRefBased/>
  <w15:docId w15:val="{CB861EED-2350-4741-AABE-787D61308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442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0442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E0442D"/>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0442D"/>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0442D"/>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044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44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44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44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42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0442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E0442D"/>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E0442D"/>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0442D"/>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044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44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44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442D"/>
    <w:rPr>
      <w:rFonts w:eastAsiaTheme="majorEastAsia" w:cstheme="majorBidi"/>
      <w:color w:val="272727" w:themeColor="text1" w:themeTint="D8"/>
    </w:rPr>
  </w:style>
  <w:style w:type="paragraph" w:styleId="Title">
    <w:name w:val="Title"/>
    <w:basedOn w:val="Normal"/>
    <w:next w:val="Normal"/>
    <w:link w:val="TitleChar"/>
    <w:uiPriority w:val="10"/>
    <w:qFormat/>
    <w:rsid w:val="00E044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44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442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44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442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0442D"/>
    <w:rPr>
      <w:i/>
      <w:iCs/>
      <w:color w:val="404040" w:themeColor="text1" w:themeTint="BF"/>
    </w:rPr>
  </w:style>
  <w:style w:type="paragraph" w:styleId="ListParagraph">
    <w:name w:val="List Paragraph"/>
    <w:basedOn w:val="Normal"/>
    <w:uiPriority w:val="34"/>
    <w:qFormat/>
    <w:rsid w:val="00E0442D"/>
    <w:pPr>
      <w:ind w:left="720"/>
      <w:contextualSpacing/>
    </w:pPr>
  </w:style>
  <w:style w:type="character" w:styleId="IntenseEmphasis">
    <w:name w:val="Intense Emphasis"/>
    <w:basedOn w:val="DefaultParagraphFont"/>
    <w:uiPriority w:val="21"/>
    <w:qFormat/>
    <w:rsid w:val="00E0442D"/>
    <w:rPr>
      <w:i/>
      <w:iCs/>
      <w:color w:val="365F91" w:themeColor="accent1" w:themeShade="BF"/>
    </w:rPr>
  </w:style>
  <w:style w:type="paragraph" w:styleId="IntenseQuote">
    <w:name w:val="Intense Quote"/>
    <w:basedOn w:val="Normal"/>
    <w:next w:val="Normal"/>
    <w:link w:val="IntenseQuoteChar"/>
    <w:uiPriority w:val="30"/>
    <w:qFormat/>
    <w:rsid w:val="00E0442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0442D"/>
    <w:rPr>
      <w:i/>
      <w:iCs/>
      <w:color w:val="365F91" w:themeColor="accent1" w:themeShade="BF"/>
    </w:rPr>
  </w:style>
  <w:style w:type="character" w:styleId="IntenseReference">
    <w:name w:val="Intense Reference"/>
    <w:basedOn w:val="DefaultParagraphFont"/>
    <w:uiPriority w:val="32"/>
    <w:qFormat/>
    <w:rsid w:val="00E0442D"/>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5494807">
      <w:bodyDiv w:val="1"/>
      <w:marLeft w:val="0"/>
      <w:marRight w:val="0"/>
      <w:marTop w:val="0"/>
      <w:marBottom w:val="0"/>
      <w:divBdr>
        <w:top w:val="none" w:sz="0" w:space="0" w:color="auto"/>
        <w:left w:val="none" w:sz="0" w:space="0" w:color="auto"/>
        <w:bottom w:val="none" w:sz="0" w:space="0" w:color="auto"/>
        <w:right w:val="none" w:sz="0" w:space="0" w:color="auto"/>
      </w:divBdr>
    </w:div>
    <w:div w:id="146646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196</Words>
  <Characters>1120</Characters>
  <Application>Microsoft Office Word</Application>
  <DocSecurity>0</DocSecurity>
  <Lines>9</Lines>
  <Paragraphs>2</Paragraphs>
  <ScaleCrop>false</ScaleCrop>
  <Company/>
  <LinksUpToDate>false</LinksUpToDate>
  <CharactersWithSpaces>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Clemens</dc:creator>
  <cp:keywords/>
  <dc:description/>
  <cp:lastModifiedBy>Cheryl Clemens</cp:lastModifiedBy>
  <cp:revision>10</cp:revision>
  <dcterms:created xsi:type="dcterms:W3CDTF">2024-12-16T13:41:00Z</dcterms:created>
  <dcterms:modified xsi:type="dcterms:W3CDTF">2024-12-16T14:02:00Z</dcterms:modified>
</cp:coreProperties>
</file>